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01" w:rsidRDefault="001051E7">
      <w:pPr>
        <w:jc w:val="center"/>
        <w:rPr>
          <w:rFonts w:ascii="宋体" w:eastAsia="宋体" w:hAnsi="宋体" w:cstheme="majorEastAsia"/>
          <w:b/>
          <w:sz w:val="36"/>
          <w:szCs w:val="36"/>
        </w:rPr>
      </w:pPr>
      <w:r>
        <w:rPr>
          <w:rFonts w:ascii="宋体" w:eastAsia="宋体" w:hAnsi="宋体" w:cstheme="majorEastAsia" w:hint="eastAsia"/>
          <w:b/>
          <w:sz w:val="36"/>
          <w:szCs w:val="36"/>
        </w:rPr>
        <w:t>河南省科技成果转化产学研</w:t>
      </w:r>
      <w:proofErr w:type="gramStart"/>
      <w:r>
        <w:rPr>
          <w:rFonts w:ascii="宋体" w:eastAsia="宋体" w:hAnsi="宋体" w:cstheme="majorEastAsia" w:hint="eastAsia"/>
          <w:b/>
          <w:sz w:val="36"/>
          <w:szCs w:val="36"/>
        </w:rPr>
        <w:t>金创新</w:t>
      </w:r>
      <w:proofErr w:type="gramEnd"/>
      <w:r>
        <w:rPr>
          <w:rFonts w:ascii="宋体" w:eastAsia="宋体" w:hAnsi="宋体" w:cstheme="majorEastAsia" w:hint="eastAsia"/>
          <w:b/>
          <w:sz w:val="36"/>
          <w:szCs w:val="36"/>
        </w:rPr>
        <w:t>联盟</w:t>
      </w:r>
    </w:p>
    <w:p w:rsidR="00E76401" w:rsidRDefault="001051E7">
      <w:pPr>
        <w:jc w:val="center"/>
        <w:rPr>
          <w:rFonts w:ascii="宋体" w:eastAsia="宋体" w:hAnsi="宋体" w:cstheme="majorEastAsia"/>
          <w:b/>
          <w:sz w:val="36"/>
          <w:szCs w:val="36"/>
        </w:rPr>
      </w:pPr>
      <w:r>
        <w:rPr>
          <w:rFonts w:ascii="宋体" w:eastAsia="宋体" w:hAnsi="宋体" w:cstheme="majorEastAsia" w:hint="eastAsia"/>
          <w:b/>
          <w:sz w:val="36"/>
          <w:szCs w:val="36"/>
        </w:rPr>
        <w:t>关于举办科技服务项目推介暨专题学术报告</w:t>
      </w:r>
    </w:p>
    <w:p w:rsidR="00E76401" w:rsidRDefault="001051E7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="宋体" w:eastAsia="宋体" w:hAnsi="宋体" w:cstheme="majorEastAsia" w:hint="eastAsia"/>
          <w:b/>
          <w:sz w:val="36"/>
          <w:szCs w:val="36"/>
        </w:rPr>
        <w:t>交流活动的流程安排</w:t>
      </w:r>
    </w:p>
    <w:p w:rsidR="00E76401" w:rsidRDefault="001051E7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0"/>
          <w:szCs w:val="30"/>
        </w:rPr>
        <w:t>（2019年3月30日）</w:t>
      </w:r>
    </w:p>
    <w:tbl>
      <w:tblPr>
        <w:tblStyle w:val="a7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3685"/>
        <w:gridCol w:w="3260"/>
        <w:gridCol w:w="709"/>
      </w:tblGrid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流程</w:t>
            </w:r>
          </w:p>
        </w:tc>
        <w:tc>
          <w:tcPr>
            <w:tcW w:w="3260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sz w:val="28"/>
                <w:szCs w:val="28"/>
              </w:rPr>
              <w:t>30-9:00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</w:p>
        </w:tc>
        <w:tc>
          <w:tcPr>
            <w:tcW w:w="3260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领取会务材料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676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/>
                <w:sz w:val="28"/>
                <w:szCs w:val="28"/>
              </w:rPr>
              <w:t>:00-9:05</w:t>
            </w:r>
          </w:p>
        </w:tc>
        <w:tc>
          <w:tcPr>
            <w:tcW w:w="6945" w:type="dxa"/>
            <w:gridSpan w:val="2"/>
            <w:vAlign w:val="center"/>
          </w:tcPr>
          <w:p w:rsidR="00E76401" w:rsidRDefault="001051E7">
            <w:pPr>
              <w:ind w:rightChars="-43" w:right="-90"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理事长致辞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624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/>
                <w:sz w:val="28"/>
                <w:szCs w:val="28"/>
              </w:rPr>
              <w:t>:05-10:05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农业循环经济专题讲座</w:t>
            </w:r>
          </w:p>
        </w:tc>
        <w:tc>
          <w:tcPr>
            <w:tcW w:w="3260" w:type="dxa"/>
            <w:vAlign w:val="center"/>
          </w:tcPr>
          <w:p w:rsidR="00E76401" w:rsidRDefault="001051E7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</w:t>
            </w:r>
            <w:r>
              <w:rPr>
                <w:rFonts w:ascii="仿宋" w:eastAsia="仿宋" w:hAnsi="仿宋" w:cs="仿宋"/>
                <w:sz w:val="28"/>
                <w:szCs w:val="28"/>
              </w:rPr>
              <w:t>科学院合肥物质科学研究院研究员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吴丽芳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10:05-10: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构树产业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专题讲座</w:t>
            </w:r>
          </w:p>
        </w:tc>
        <w:tc>
          <w:tcPr>
            <w:tcW w:w="3260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中国农科院博士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曾焕青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0:45-11:00</w:t>
            </w:r>
          </w:p>
        </w:tc>
        <w:tc>
          <w:tcPr>
            <w:tcW w:w="6945" w:type="dxa"/>
            <w:gridSpan w:val="2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中场休息、交流沙龙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11:00-11: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知识产权服务解析</w:t>
            </w:r>
          </w:p>
        </w:tc>
        <w:tc>
          <w:tcPr>
            <w:tcW w:w="3260" w:type="dxa"/>
            <w:vAlign w:val="center"/>
          </w:tcPr>
          <w:p w:rsidR="0090149D" w:rsidRDefault="001E29FF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豫科盟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知识产权顾问</w:t>
            </w:r>
          </w:p>
          <w:p w:rsidR="00E76401" w:rsidRDefault="001051E7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齐凤丽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0-12: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财务咨询服务解析</w:t>
            </w:r>
          </w:p>
        </w:tc>
        <w:tc>
          <w:tcPr>
            <w:tcW w:w="3260" w:type="dxa"/>
            <w:vAlign w:val="center"/>
          </w:tcPr>
          <w:p w:rsidR="00E76401" w:rsidRDefault="0090149D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豫科盟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财务顾问</w:t>
            </w:r>
            <w:r w:rsidR="001051E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E76401" w:rsidRDefault="001051E7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魏安林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676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0-13:30</w:t>
            </w:r>
          </w:p>
        </w:tc>
        <w:tc>
          <w:tcPr>
            <w:tcW w:w="6945" w:type="dxa"/>
            <w:gridSpan w:val="2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午餐、午间休息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科创板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解读</w:t>
            </w:r>
          </w:p>
        </w:tc>
        <w:tc>
          <w:tcPr>
            <w:tcW w:w="3260" w:type="dxa"/>
            <w:vAlign w:val="center"/>
          </w:tcPr>
          <w:p w:rsidR="00E76401" w:rsidRDefault="001051E7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中原证券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投资银行</w:t>
            </w:r>
          </w:p>
          <w:p w:rsidR="00E76401" w:rsidRDefault="001051E7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业务董事 单新生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4:30-1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新能源院士工作站建设解析</w:t>
            </w:r>
          </w:p>
        </w:tc>
        <w:tc>
          <w:tcPr>
            <w:tcW w:w="3260" w:type="dxa"/>
            <w:vMerge w:val="restart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豫科盟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>副秘书</w:t>
            </w:r>
            <w:bookmarkStart w:id="0" w:name="_GoBack"/>
            <w:bookmarkEnd w:id="0"/>
            <w:r>
              <w:rPr>
                <w:rFonts w:ascii="仿宋" w:eastAsia="仿宋" w:hAnsi="仿宋" w:cs="仿宋"/>
                <w:sz w:val="28"/>
                <w:szCs w:val="28"/>
              </w:rPr>
              <w:t>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崔志琦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703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0-15: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高端外贸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活动服务解析</w:t>
            </w:r>
          </w:p>
        </w:tc>
        <w:tc>
          <w:tcPr>
            <w:tcW w:w="3260" w:type="dxa"/>
            <w:vMerge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6401" w:rsidTr="00C70795">
        <w:trPr>
          <w:trHeight w:val="1098"/>
        </w:trPr>
        <w:tc>
          <w:tcPr>
            <w:tcW w:w="709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844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5: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6401" w:rsidRDefault="001051E7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类政策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咨询服务解析</w:t>
            </w:r>
          </w:p>
        </w:tc>
        <w:tc>
          <w:tcPr>
            <w:tcW w:w="3260" w:type="dxa"/>
            <w:vAlign w:val="center"/>
          </w:tcPr>
          <w:p w:rsidR="0090149D" w:rsidRDefault="0090149D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豫科盟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科技政策咨询顾问</w:t>
            </w:r>
          </w:p>
          <w:p w:rsidR="00E76401" w:rsidRDefault="001051E7" w:rsidP="001051E7">
            <w:pPr>
              <w:spacing w:line="400" w:lineRule="exact"/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何玉峰</w:t>
            </w:r>
          </w:p>
        </w:tc>
        <w:tc>
          <w:tcPr>
            <w:tcW w:w="709" w:type="dxa"/>
            <w:vAlign w:val="center"/>
          </w:tcPr>
          <w:p w:rsidR="00E76401" w:rsidRDefault="00E76401">
            <w:pPr>
              <w:ind w:rightChars="-43" w:right="-9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76401" w:rsidRDefault="00E76401"/>
    <w:sectPr w:rsidR="00E76401" w:rsidSect="001051E7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A7" w:rsidRDefault="005D6FA7" w:rsidP="001E29FF">
      <w:r>
        <w:separator/>
      </w:r>
    </w:p>
  </w:endnote>
  <w:endnote w:type="continuationSeparator" w:id="0">
    <w:p w:rsidR="005D6FA7" w:rsidRDefault="005D6FA7" w:rsidP="001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A7" w:rsidRDefault="005D6FA7" w:rsidP="001E29FF">
      <w:r>
        <w:separator/>
      </w:r>
    </w:p>
  </w:footnote>
  <w:footnote w:type="continuationSeparator" w:id="0">
    <w:p w:rsidR="005D6FA7" w:rsidRDefault="005D6FA7" w:rsidP="001E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D35"/>
    <w:rsid w:val="000D6511"/>
    <w:rsid w:val="001051E7"/>
    <w:rsid w:val="00191EF1"/>
    <w:rsid w:val="001C1D1B"/>
    <w:rsid w:val="001C4EEB"/>
    <w:rsid w:val="001E29FF"/>
    <w:rsid w:val="001F3ECF"/>
    <w:rsid w:val="00226F92"/>
    <w:rsid w:val="002D0D35"/>
    <w:rsid w:val="002E646F"/>
    <w:rsid w:val="003C175F"/>
    <w:rsid w:val="00451CFE"/>
    <w:rsid w:val="00515A7A"/>
    <w:rsid w:val="00593BBF"/>
    <w:rsid w:val="005D033D"/>
    <w:rsid w:val="005D6FA7"/>
    <w:rsid w:val="00655FD7"/>
    <w:rsid w:val="0071502F"/>
    <w:rsid w:val="00716490"/>
    <w:rsid w:val="00735E72"/>
    <w:rsid w:val="007E54EE"/>
    <w:rsid w:val="008155FD"/>
    <w:rsid w:val="0087582B"/>
    <w:rsid w:val="0090149D"/>
    <w:rsid w:val="00967216"/>
    <w:rsid w:val="009F7D31"/>
    <w:rsid w:val="00A3791C"/>
    <w:rsid w:val="00C1524E"/>
    <w:rsid w:val="00C70795"/>
    <w:rsid w:val="00CD0425"/>
    <w:rsid w:val="00D1079A"/>
    <w:rsid w:val="00D56A2C"/>
    <w:rsid w:val="00D82970"/>
    <w:rsid w:val="00D84F0E"/>
    <w:rsid w:val="00E76401"/>
    <w:rsid w:val="00EE0A80"/>
    <w:rsid w:val="00EE7D0F"/>
    <w:rsid w:val="00FA14AA"/>
    <w:rsid w:val="0DE96910"/>
    <w:rsid w:val="19E2602C"/>
    <w:rsid w:val="25D13DF0"/>
    <w:rsid w:val="391C1672"/>
    <w:rsid w:val="4ACD78F7"/>
    <w:rsid w:val="5441761D"/>
    <w:rsid w:val="5A1E6727"/>
    <w:rsid w:val="5A9574F2"/>
    <w:rsid w:val="71B34697"/>
    <w:rsid w:val="736344AB"/>
    <w:rsid w:val="766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217E3"/>
  <w15:docId w15:val="{BB38A3EC-8515-4402-9C88-1A36FCB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联盟秘书处</dc:creator>
  <cp:lastModifiedBy>联盟秘书处</cp:lastModifiedBy>
  <cp:revision>15</cp:revision>
  <cp:lastPrinted>2019-03-20T03:37:00Z</cp:lastPrinted>
  <dcterms:created xsi:type="dcterms:W3CDTF">2019-03-18T07:45:00Z</dcterms:created>
  <dcterms:modified xsi:type="dcterms:W3CDTF">2019-03-28T01:45:00Z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